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6AEF5D" w14:textId="77777777" w:rsidR="00A13A07" w:rsidRPr="00096322" w:rsidRDefault="00A13A07" w:rsidP="00A13A07">
      <w:pPr>
        <w:pStyle w:val="NormalWeb"/>
        <w:shd w:val="clear" w:color="auto" w:fill="FFFFFF"/>
        <w:spacing w:before="0" w:after="0"/>
        <w:rPr>
          <w:rFonts w:ascii="Arial" w:hAnsi="Arial" w:cs="Arial"/>
          <w:color w:val="auto"/>
          <w:spacing w:val="3"/>
          <w:sz w:val="22"/>
          <w:szCs w:val="22"/>
        </w:rPr>
      </w:pPr>
      <w:r w:rsidRPr="00096322">
        <w:rPr>
          <w:rFonts w:ascii="Arial" w:hAnsi="Arial" w:cs="Arial"/>
          <w:b/>
          <w:bCs/>
          <w:color w:val="auto"/>
          <w:spacing w:val="3"/>
          <w:sz w:val="22"/>
          <w:szCs w:val="22"/>
          <w:bdr w:val="none" w:sz="0" w:space="0" w:color="auto" w:frame="1"/>
        </w:rPr>
        <w:t>Part 2:</w:t>
      </w:r>
    </w:p>
    <w:p w14:paraId="576DA0D2" w14:textId="77777777" w:rsidR="00A13A07" w:rsidRPr="00096322" w:rsidRDefault="00A13A07" w:rsidP="00A13A07">
      <w:pPr>
        <w:widowControl/>
        <w:numPr>
          <w:ilvl w:val="0"/>
          <w:numId w:val="1"/>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096322">
        <w:rPr>
          <w:rFonts w:cs="Arial"/>
          <w:color w:val="auto"/>
          <w:spacing w:val="3"/>
          <w:szCs w:val="22"/>
          <w:bdr w:val="none" w:sz="0" w:space="0" w:color="auto" w:frame="1"/>
        </w:rPr>
        <w:t>Show your work and explain your process for determining the solution for each of these problems on a word document with the solution given below the problem. </w:t>
      </w:r>
    </w:p>
    <w:p w14:paraId="23BF708F" w14:textId="77777777" w:rsidR="00A13A07" w:rsidRPr="00096322" w:rsidRDefault="00A13A07" w:rsidP="00A13A07">
      <w:pPr>
        <w:widowControl/>
        <w:numPr>
          <w:ilvl w:val="0"/>
          <w:numId w:val="1"/>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096322">
        <w:rPr>
          <w:rFonts w:cs="Arial"/>
          <w:color w:val="auto"/>
          <w:spacing w:val="3"/>
          <w:szCs w:val="22"/>
          <w:bdr w:val="none" w:sz="0" w:space="0" w:color="auto" w:frame="1"/>
        </w:rPr>
        <w:t>If Excel was used, please indicate that as well on the word document. </w:t>
      </w:r>
    </w:p>
    <w:p w14:paraId="024DD061" w14:textId="77777777" w:rsidR="00A13A07" w:rsidRPr="00096322" w:rsidRDefault="00A13A07" w:rsidP="00A13A07">
      <w:pPr>
        <w:widowControl/>
        <w:numPr>
          <w:ilvl w:val="0"/>
          <w:numId w:val="1"/>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096322">
        <w:rPr>
          <w:rFonts w:cs="Arial"/>
          <w:color w:val="auto"/>
          <w:spacing w:val="3"/>
          <w:szCs w:val="22"/>
          <w:bdr w:val="none" w:sz="0" w:space="0" w:color="auto" w:frame="1"/>
        </w:rPr>
        <w:t>A word document and/or the Excel Workbook (if used) should be submitted to the Dropbox with labels on the worksheets to indicate which problem is being evaluated.</w:t>
      </w:r>
    </w:p>
    <w:p w14:paraId="7E3FD614" w14:textId="77777777" w:rsidR="00A13A07" w:rsidRPr="00096322" w:rsidRDefault="00A13A07" w:rsidP="00A13A07">
      <w:pPr>
        <w:widowControl/>
        <w:numPr>
          <w:ilvl w:val="0"/>
          <w:numId w:val="1"/>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096322">
        <w:rPr>
          <w:rFonts w:cs="Arial"/>
          <w:color w:val="auto"/>
          <w:spacing w:val="3"/>
          <w:szCs w:val="22"/>
          <w:bdr w:val="none" w:sz="0" w:space="0" w:color="auto" w:frame="1"/>
        </w:rPr>
        <w:t>All answers should be clearly indicated. </w:t>
      </w:r>
    </w:p>
    <w:p w14:paraId="7204A9FC" w14:textId="77777777" w:rsidR="00A13A07" w:rsidRPr="00096322" w:rsidRDefault="00A13A07" w:rsidP="00A13A07">
      <w:pPr>
        <w:widowControl/>
        <w:numPr>
          <w:ilvl w:val="0"/>
          <w:numId w:val="1"/>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096322">
        <w:rPr>
          <w:rFonts w:cs="Arial"/>
          <w:color w:val="auto"/>
          <w:spacing w:val="3"/>
          <w:szCs w:val="22"/>
          <w:bdr w:val="none" w:sz="0" w:space="0" w:color="auto" w:frame="1"/>
        </w:rPr>
        <w:t>Written explanation, reasoning, and rationale should use complete sentences. </w:t>
      </w:r>
    </w:p>
    <w:p w14:paraId="37FA2EE5" w14:textId="77777777" w:rsidR="00A13A07" w:rsidRDefault="00A13A07" w:rsidP="00A13A07">
      <w:pPr>
        <w:pStyle w:val="NormalWeb"/>
        <w:shd w:val="clear" w:color="auto" w:fill="FFFFFF"/>
        <w:spacing w:before="0" w:after="0"/>
        <w:rPr>
          <w:rFonts w:ascii="Arial" w:hAnsi="Arial" w:cs="Arial"/>
          <w:color w:val="auto"/>
          <w:spacing w:val="3"/>
          <w:sz w:val="22"/>
          <w:szCs w:val="22"/>
          <w:bdr w:val="none" w:sz="0" w:space="0" w:color="auto" w:frame="1"/>
        </w:rPr>
      </w:pPr>
    </w:p>
    <w:p w14:paraId="13E5D4E5" w14:textId="77777777" w:rsidR="00A13A07" w:rsidRPr="00096322" w:rsidRDefault="00A13A07" w:rsidP="00A13A07">
      <w:pPr>
        <w:pStyle w:val="NormalWeb"/>
        <w:shd w:val="clear" w:color="auto" w:fill="FFFFFF"/>
        <w:spacing w:before="0" w:after="0"/>
        <w:rPr>
          <w:rFonts w:ascii="Arial" w:hAnsi="Arial" w:cs="Arial"/>
          <w:color w:val="auto"/>
          <w:spacing w:val="3"/>
          <w:sz w:val="22"/>
          <w:szCs w:val="22"/>
        </w:rPr>
      </w:pPr>
      <w:r w:rsidRPr="00096322">
        <w:rPr>
          <w:rFonts w:ascii="Arial" w:hAnsi="Arial" w:cs="Arial"/>
          <w:color w:val="auto"/>
          <w:spacing w:val="3"/>
          <w:sz w:val="22"/>
          <w:szCs w:val="22"/>
          <w:bdr w:val="none" w:sz="0" w:space="0" w:color="auto" w:frame="1"/>
        </w:rPr>
        <w:t>A time series model is a forecasting technique that attempts to predict the future values of a variable by using only historical data on that one variable. Here are some examples of variables you can use to forecast. You may use a different source other than the ones listed (be sure to reference the website). There are many other variables you can use, as long as you have values that are recorded at successive intervals of time.</w:t>
      </w:r>
      <w:r>
        <w:rPr>
          <w:rFonts w:ascii="Arial" w:hAnsi="Arial" w:cs="Arial"/>
          <w:color w:val="auto"/>
          <w:spacing w:val="3"/>
          <w:sz w:val="22"/>
          <w:szCs w:val="22"/>
          <w:bdr w:val="none" w:sz="0" w:space="0" w:color="auto" w:frame="1"/>
        </w:rPr>
        <w:br/>
      </w:r>
    </w:p>
    <w:p w14:paraId="73251687" w14:textId="77777777" w:rsidR="00A13A07" w:rsidRPr="00096322" w:rsidRDefault="00A13A07" w:rsidP="00A13A07">
      <w:pPr>
        <w:widowControl/>
        <w:numPr>
          <w:ilvl w:val="0"/>
          <w:numId w:val="2"/>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096322">
        <w:rPr>
          <w:rFonts w:cs="Arial"/>
          <w:color w:val="auto"/>
          <w:spacing w:val="3"/>
          <w:szCs w:val="22"/>
          <w:bdr w:val="none" w:sz="0" w:space="0" w:color="auto" w:frame="1"/>
        </w:rPr>
        <w:t>Currency price: XE (</w:t>
      </w:r>
      <w:r>
        <w:fldChar w:fldCharType="begin"/>
      </w:r>
      <w:r>
        <w:instrText xml:space="preserve"> HYPERLINK "http://www.xe.com/currencyconverter/" \t "_blank" </w:instrText>
      </w:r>
      <w:r>
        <w:fldChar w:fldCharType="separate"/>
      </w:r>
      <w:r w:rsidRPr="00096322">
        <w:rPr>
          <w:rStyle w:val="Hyperlink"/>
          <w:rFonts w:cs="Arial"/>
          <w:color w:val="auto"/>
          <w:spacing w:val="3"/>
          <w:szCs w:val="22"/>
          <w:bdr w:val="none" w:sz="0" w:space="0" w:color="auto" w:frame="1"/>
        </w:rPr>
        <w:t>http://www.xe.com/currencyconverter/</w:t>
      </w:r>
      <w:r>
        <w:rPr>
          <w:rStyle w:val="Hyperlink"/>
          <w:rFonts w:cs="Arial"/>
          <w:color w:val="auto"/>
          <w:spacing w:val="3"/>
          <w:szCs w:val="22"/>
          <w:bdr w:val="none" w:sz="0" w:space="0" w:color="auto" w:frame="1"/>
        </w:rPr>
        <w:fldChar w:fldCharType="end"/>
      </w:r>
      <w:r w:rsidRPr="00096322">
        <w:rPr>
          <w:rFonts w:cs="Arial"/>
          <w:color w:val="auto"/>
          <w:spacing w:val="3"/>
          <w:szCs w:val="22"/>
          <w:bdr w:val="none" w:sz="0" w:space="0" w:color="auto" w:frame="1"/>
        </w:rPr>
        <w:t>)</w:t>
      </w:r>
    </w:p>
    <w:p w14:paraId="70DE21DD" w14:textId="77777777" w:rsidR="00A13A07" w:rsidRPr="00096322" w:rsidRDefault="00A13A07" w:rsidP="00A13A07">
      <w:pPr>
        <w:widowControl/>
        <w:numPr>
          <w:ilvl w:val="0"/>
          <w:numId w:val="2"/>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096322">
        <w:rPr>
          <w:rFonts w:cs="Arial"/>
          <w:color w:val="auto"/>
          <w:spacing w:val="3"/>
          <w:szCs w:val="22"/>
          <w:bdr w:val="none" w:sz="0" w:space="0" w:color="auto" w:frame="1"/>
        </w:rPr>
        <w:t>GNP: Trading Economics (</w:t>
      </w:r>
      <w:r>
        <w:fldChar w:fldCharType="begin"/>
      </w:r>
      <w:r>
        <w:instrText xml:space="preserve"> HYPERLINK "http://www.tradingeconomics.com/united-states/gross-national-product" \t "_blank" </w:instrText>
      </w:r>
      <w:r>
        <w:fldChar w:fldCharType="separate"/>
      </w:r>
      <w:r w:rsidRPr="00096322">
        <w:rPr>
          <w:rStyle w:val="Hyperlink"/>
          <w:rFonts w:cs="Arial"/>
          <w:color w:val="auto"/>
          <w:spacing w:val="3"/>
          <w:szCs w:val="22"/>
          <w:bdr w:val="none" w:sz="0" w:space="0" w:color="auto" w:frame="1"/>
        </w:rPr>
        <w:t>http://www.tradingeconomics.com/united-states/gross-national-product</w:t>
      </w:r>
      <w:r>
        <w:rPr>
          <w:rStyle w:val="Hyperlink"/>
          <w:rFonts w:cs="Arial"/>
          <w:color w:val="auto"/>
          <w:spacing w:val="3"/>
          <w:szCs w:val="22"/>
          <w:bdr w:val="none" w:sz="0" w:space="0" w:color="auto" w:frame="1"/>
        </w:rPr>
        <w:fldChar w:fldCharType="end"/>
      </w:r>
      <w:r w:rsidRPr="00096322">
        <w:rPr>
          <w:rFonts w:cs="Arial"/>
          <w:color w:val="auto"/>
          <w:spacing w:val="3"/>
          <w:szCs w:val="22"/>
          <w:bdr w:val="none" w:sz="0" w:space="0" w:color="auto" w:frame="1"/>
        </w:rPr>
        <w:t>)</w:t>
      </w:r>
    </w:p>
    <w:p w14:paraId="14C61FFC" w14:textId="77777777" w:rsidR="00A13A07" w:rsidRPr="00096322" w:rsidRDefault="00A13A07" w:rsidP="00A13A07">
      <w:pPr>
        <w:widowControl/>
        <w:numPr>
          <w:ilvl w:val="0"/>
          <w:numId w:val="2"/>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096322">
        <w:rPr>
          <w:rFonts w:cs="Arial"/>
          <w:color w:val="auto"/>
          <w:spacing w:val="3"/>
          <w:szCs w:val="22"/>
          <w:bdr w:val="none" w:sz="0" w:space="0" w:color="auto" w:frame="1"/>
        </w:rPr>
        <w:t>Average home sales: National Association of Realtors (</w:t>
      </w:r>
      <w:r>
        <w:fldChar w:fldCharType="begin"/>
      </w:r>
      <w:r>
        <w:instrText xml:space="preserve"> HYPERLINK "http://www.realtor.org/topics/existing-home-sales" \t "_blank" </w:instrText>
      </w:r>
      <w:r>
        <w:fldChar w:fldCharType="separate"/>
      </w:r>
      <w:r w:rsidRPr="00096322">
        <w:rPr>
          <w:rStyle w:val="Hyperlink"/>
          <w:rFonts w:cs="Arial"/>
          <w:color w:val="auto"/>
          <w:spacing w:val="3"/>
          <w:szCs w:val="22"/>
          <w:bdr w:val="none" w:sz="0" w:space="0" w:color="auto" w:frame="1"/>
        </w:rPr>
        <w:t>http://www.realtor.org/topics/existing-home-sales</w:t>
      </w:r>
      <w:r>
        <w:rPr>
          <w:rStyle w:val="Hyperlink"/>
          <w:rFonts w:cs="Arial"/>
          <w:color w:val="auto"/>
          <w:spacing w:val="3"/>
          <w:szCs w:val="22"/>
          <w:bdr w:val="none" w:sz="0" w:space="0" w:color="auto" w:frame="1"/>
        </w:rPr>
        <w:fldChar w:fldCharType="end"/>
      </w:r>
      <w:r w:rsidRPr="00096322">
        <w:rPr>
          <w:rFonts w:cs="Arial"/>
          <w:color w:val="auto"/>
          <w:spacing w:val="3"/>
          <w:szCs w:val="22"/>
          <w:bdr w:val="none" w:sz="0" w:space="0" w:color="auto" w:frame="1"/>
        </w:rPr>
        <w:t>)</w:t>
      </w:r>
    </w:p>
    <w:p w14:paraId="0FC5D467" w14:textId="77777777" w:rsidR="00A13A07" w:rsidRPr="00096322" w:rsidRDefault="00A13A07" w:rsidP="00A13A07">
      <w:pPr>
        <w:widowControl/>
        <w:numPr>
          <w:ilvl w:val="0"/>
          <w:numId w:val="2"/>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096322">
        <w:rPr>
          <w:rFonts w:cs="Arial"/>
          <w:color w:val="auto"/>
          <w:spacing w:val="3"/>
          <w:szCs w:val="22"/>
          <w:bdr w:val="none" w:sz="0" w:space="0" w:color="auto" w:frame="1"/>
        </w:rPr>
        <w:t>College tuition: National Center for Education Statistics (</w:t>
      </w:r>
      <w:r>
        <w:fldChar w:fldCharType="begin"/>
      </w:r>
      <w:r>
        <w:instrText xml:space="preserve"> HYPERLINK "https://nces.ed.gov/fastfacts/display.asp?id=76" \t "_blank" </w:instrText>
      </w:r>
      <w:r>
        <w:fldChar w:fldCharType="separate"/>
      </w:r>
      <w:r w:rsidRPr="00096322">
        <w:rPr>
          <w:rStyle w:val="Hyperlink"/>
          <w:rFonts w:cs="Arial"/>
          <w:color w:val="auto"/>
          <w:spacing w:val="3"/>
          <w:szCs w:val="22"/>
          <w:bdr w:val="none" w:sz="0" w:space="0" w:color="auto" w:frame="1"/>
        </w:rPr>
        <w:t>https://nces.ed.gov/fastfacts/display.asp?id=76</w:t>
      </w:r>
      <w:r>
        <w:rPr>
          <w:rStyle w:val="Hyperlink"/>
          <w:rFonts w:cs="Arial"/>
          <w:color w:val="auto"/>
          <w:spacing w:val="3"/>
          <w:szCs w:val="22"/>
          <w:bdr w:val="none" w:sz="0" w:space="0" w:color="auto" w:frame="1"/>
        </w:rPr>
        <w:fldChar w:fldCharType="end"/>
      </w:r>
      <w:r w:rsidRPr="00096322">
        <w:rPr>
          <w:rFonts w:cs="Arial"/>
          <w:color w:val="auto"/>
          <w:spacing w:val="3"/>
          <w:szCs w:val="22"/>
          <w:bdr w:val="none" w:sz="0" w:space="0" w:color="auto" w:frame="1"/>
        </w:rPr>
        <w:t>)</w:t>
      </w:r>
    </w:p>
    <w:p w14:paraId="33721C54" w14:textId="77777777" w:rsidR="00A13A07" w:rsidRPr="00096322" w:rsidRDefault="00A13A07" w:rsidP="00A13A07">
      <w:pPr>
        <w:widowControl/>
        <w:numPr>
          <w:ilvl w:val="0"/>
          <w:numId w:val="2"/>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096322">
        <w:rPr>
          <w:rFonts w:cs="Arial"/>
          <w:color w:val="auto"/>
          <w:spacing w:val="3"/>
          <w:szCs w:val="22"/>
          <w:bdr w:val="none" w:sz="0" w:space="0" w:color="auto" w:frame="1"/>
        </w:rPr>
        <w:t>Weather temperature or precipitation: (</w:t>
      </w:r>
      <w:r>
        <w:fldChar w:fldCharType="begin"/>
      </w:r>
      <w:r>
        <w:instrText xml:space="preserve"> HYPERLINK "http://www.weather.gov/help-past-weather" \t "_blank" </w:instrText>
      </w:r>
      <w:r>
        <w:fldChar w:fldCharType="separate"/>
      </w:r>
      <w:r w:rsidRPr="00096322">
        <w:rPr>
          <w:rStyle w:val="Hyperlink"/>
          <w:rFonts w:cs="Arial"/>
          <w:color w:val="auto"/>
          <w:spacing w:val="3"/>
          <w:szCs w:val="22"/>
          <w:bdr w:val="none" w:sz="0" w:space="0" w:color="auto" w:frame="1"/>
        </w:rPr>
        <w:t>http://www.weather.gov/help-past-weather</w:t>
      </w:r>
      <w:r>
        <w:rPr>
          <w:rStyle w:val="Hyperlink"/>
          <w:rFonts w:cs="Arial"/>
          <w:color w:val="auto"/>
          <w:spacing w:val="3"/>
          <w:szCs w:val="22"/>
          <w:bdr w:val="none" w:sz="0" w:space="0" w:color="auto" w:frame="1"/>
        </w:rPr>
        <w:fldChar w:fldCharType="end"/>
      </w:r>
      <w:r w:rsidRPr="00096322">
        <w:rPr>
          <w:rFonts w:cs="Arial"/>
          <w:color w:val="auto"/>
          <w:spacing w:val="3"/>
          <w:szCs w:val="22"/>
          <w:bdr w:val="none" w:sz="0" w:space="0" w:color="auto" w:frame="1"/>
        </w:rPr>
        <w:t>)</w:t>
      </w:r>
    </w:p>
    <w:p w14:paraId="3BB5A319" w14:textId="77777777" w:rsidR="00A13A07" w:rsidRPr="00096322" w:rsidRDefault="00A13A07" w:rsidP="00A13A07">
      <w:pPr>
        <w:widowControl/>
        <w:numPr>
          <w:ilvl w:val="0"/>
          <w:numId w:val="2"/>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096322">
        <w:rPr>
          <w:rFonts w:cs="Arial"/>
          <w:color w:val="auto"/>
          <w:spacing w:val="3"/>
          <w:szCs w:val="22"/>
          <w:bdr w:val="none" w:sz="0" w:space="0" w:color="auto" w:frame="1"/>
        </w:rPr>
        <w:t>Stock price: Yahoo Finance (</w:t>
      </w:r>
      <w:r>
        <w:fldChar w:fldCharType="begin"/>
      </w:r>
      <w:r>
        <w:instrText xml:space="preserve"> HYPERLINK "https://finance.yahoo.com/" \t "_blank" </w:instrText>
      </w:r>
      <w:r>
        <w:fldChar w:fldCharType="separate"/>
      </w:r>
      <w:r w:rsidRPr="00096322">
        <w:rPr>
          <w:rStyle w:val="Hyperlink"/>
          <w:rFonts w:cs="Arial"/>
          <w:color w:val="auto"/>
          <w:spacing w:val="3"/>
          <w:szCs w:val="22"/>
          <w:bdr w:val="none" w:sz="0" w:space="0" w:color="auto" w:frame="1"/>
        </w:rPr>
        <w:t>https://finance.yahoo.com</w:t>
      </w:r>
      <w:r>
        <w:rPr>
          <w:rStyle w:val="Hyperlink"/>
          <w:rFonts w:cs="Arial"/>
          <w:color w:val="auto"/>
          <w:spacing w:val="3"/>
          <w:szCs w:val="22"/>
          <w:bdr w:val="none" w:sz="0" w:space="0" w:color="auto" w:frame="1"/>
        </w:rPr>
        <w:fldChar w:fldCharType="end"/>
      </w:r>
      <w:r w:rsidRPr="00096322">
        <w:rPr>
          <w:rFonts w:cs="Arial"/>
          <w:color w:val="auto"/>
          <w:spacing w:val="3"/>
          <w:szCs w:val="22"/>
          <w:bdr w:val="none" w:sz="0" w:space="0" w:color="auto" w:frame="1"/>
        </w:rPr>
        <w:t>)</w:t>
      </w:r>
    </w:p>
    <w:p w14:paraId="423ED517" w14:textId="77777777" w:rsidR="00A13A07" w:rsidRPr="00096322" w:rsidRDefault="00A13A07" w:rsidP="00A13A07">
      <w:pPr>
        <w:pStyle w:val="NormalWeb"/>
        <w:shd w:val="clear" w:color="auto" w:fill="FFFFFF"/>
        <w:spacing w:before="0" w:after="0"/>
        <w:rPr>
          <w:rFonts w:ascii="Arial" w:hAnsi="Arial" w:cs="Arial"/>
          <w:color w:val="auto"/>
          <w:spacing w:val="3"/>
          <w:sz w:val="22"/>
          <w:szCs w:val="22"/>
        </w:rPr>
      </w:pPr>
      <w:r w:rsidRPr="00096322">
        <w:rPr>
          <w:rFonts w:ascii="Arial" w:hAnsi="Arial" w:cs="Arial"/>
          <w:color w:val="auto"/>
          <w:spacing w:val="3"/>
          <w:sz w:val="22"/>
          <w:szCs w:val="22"/>
          <w:bdr w:val="none" w:sz="0" w:space="0" w:color="auto" w:frame="1"/>
        </w:rPr>
        <w:t> </w:t>
      </w:r>
    </w:p>
    <w:p w14:paraId="2EB593A1" w14:textId="77777777" w:rsidR="00A13A07" w:rsidRDefault="00A13A07" w:rsidP="00A13A07">
      <w:pPr>
        <w:pStyle w:val="NormalWeb"/>
        <w:shd w:val="clear" w:color="auto" w:fill="FFFFFF"/>
        <w:spacing w:before="0" w:after="0"/>
        <w:rPr>
          <w:rFonts w:ascii="Arial" w:hAnsi="Arial" w:cs="Arial"/>
          <w:color w:val="auto"/>
          <w:spacing w:val="3"/>
          <w:sz w:val="22"/>
          <w:szCs w:val="22"/>
          <w:bdr w:val="none" w:sz="0" w:space="0" w:color="auto" w:frame="1"/>
        </w:rPr>
      </w:pPr>
    </w:p>
    <w:p w14:paraId="06ED495B" w14:textId="77777777" w:rsidR="00A13A07" w:rsidRDefault="00A13A07" w:rsidP="00A13A07">
      <w:pPr>
        <w:pStyle w:val="NormalWeb"/>
        <w:shd w:val="clear" w:color="auto" w:fill="FFFFFF"/>
        <w:spacing w:before="0" w:after="0"/>
        <w:rPr>
          <w:rFonts w:ascii="Arial" w:hAnsi="Arial" w:cs="Arial"/>
          <w:color w:val="auto"/>
          <w:spacing w:val="3"/>
          <w:sz w:val="22"/>
          <w:szCs w:val="22"/>
          <w:bdr w:val="none" w:sz="0" w:space="0" w:color="auto" w:frame="1"/>
        </w:rPr>
      </w:pPr>
      <w:r w:rsidRPr="00096322">
        <w:rPr>
          <w:rFonts w:ascii="Arial" w:hAnsi="Arial" w:cs="Arial"/>
          <w:color w:val="auto"/>
          <w:spacing w:val="3"/>
          <w:sz w:val="22"/>
          <w:szCs w:val="22"/>
          <w:bdr w:val="none" w:sz="0" w:space="0" w:color="auto" w:frame="1"/>
        </w:rPr>
        <w:t>Once you have historical data, address the following:</w:t>
      </w:r>
    </w:p>
    <w:p w14:paraId="468674B4" w14:textId="77777777" w:rsidR="009C27DB" w:rsidRPr="00096322" w:rsidRDefault="009C27DB" w:rsidP="00A13A07">
      <w:pPr>
        <w:pStyle w:val="NormalWeb"/>
        <w:shd w:val="clear" w:color="auto" w:fill="FFFFFF"/>
        <w:spacing w:before="0" w:after="0"/>
        <w:rPr>
          <w:rFonts w:ascii="Arial" w:hAnsi="Arial" w:cs="Arial"/>
          <w:color w:val="auto"/>
          <w:spacing w:val="3"/>
          <w:sz w:val="22"/>
          <w:szCs w:val="22"/>
        </w:rPr>
      </w:pPr>
    </w:p>
    <w:p w14:paraId="5823CE92" w14:textId="77777777" w:rsidR="00A13A07" w:rsidRPr="00096322" w:rsidRDefault="00A13A07" w:rsidP="00A13A07">
      <w:pPr>
        <w:widowControl/>
        <w:numPr>
          <w:ilvl w:val="0"/>
          <w:numId w:val="3"/>
        </w:numPr>
        <w:pBdr>
          <w:top w:val="none" w:sz="0" w:space="0" w:color="auto"/>
          <w:left w:val="none" w:sz="0" w:space="0" w:color="auto"/>
          <w:bottom w:val="none" w:sz="0" w:space="0" w:color="auto"/>
          <w:right w:val="none" w:sz="0" w:space="0" w:color="auto"/>
          <w:between w:val="none" w:sz="0" w:space="0" w:color="auto"/>
        </w:pBdr>
        <w:ind w:left="0"/>
        <w:rPr>
          <w:rFonts w:cs="Arial"/>
          <w:color w:val="auto"/>
          <w:spacing w:val="3"/>
          <w:szCs w:val="22"/>
        </w:rPr>
      </w:pPr>
      <w:r w:rsidRPr="00096322">
        <w:rPr>
          <w:rFonts w:cs="Arial"/>
          <w:b/>
          <w:bCs/>
          <w:color w:val="auto"/>
          <w:spacing w:val="3"/>
          <w:szCs w:val="22"/>
          <w:bdr w:val="none" w:sz="0" w:space="0" w:color="auto" w:frame="1"/>
        </w:rPr>
        <w:t>Apply quantitative forecasting methods in time-series modeling.</w:t>
      </w:r>
    </w:p>
    <w:p w14:paraId="70B89ED0" w14:textId="77777777" w:rsidR="00A13A07" w:rsidRPr="00096322" w:rsidRDefault="00A13A07" w:rsidP="00A13A07">
      <w:pPr>
        <w:widowControl/>
        <w:numPr>
          <w:ilvl w:val="1"/>
          <w:numId w:val="3"/>
        </w:numPr>
        <w:pBdr>
          <w:top w:val="none" w:sz="0" w:space="0" w:color="auto"/>
          <w:left w:val="none" w:sz="0" w:space="0" w:color="auto"/>
          <w:bottom w:val="none" w:sz="0" w:space="0" w:color="auto"/>
          <w:right w:val="none" w:sz="0" w:space="0" w:color="auto"/>
          <w:between w:val="none" w:sz="0" w:space="0" w:color="auto"/>
        </w:pBdr>
        <w:ind w:left="360"/>
        <w:rPr>
          <w:rFonts w:cs="Arial"/>
          <w:color w:val="auto"/>
          <w:spacing w:val="3"/>
          <w:szCs w:val="22"/>
        </w:rPr>
      </w:pPr>
      <w:r w:rsidRPr="00096322">
        <w:rPr>
          <w:rFonts w:cs="Arial"/>
          <w:color w:val="auto"/>
          <w:spacing w:val="3"/>
          <w:szCs w:val="22"/>
          <w:bdr w:val="none" w:sz="0" w:space="0" w:color="auto" w:frame="1"/>
        </w:rPr>
        <w:t> State the variable you are forecasting.</w:t>
      </w:r>
    </w:p>
    <w:p w14:paraId="75B1815A" w14:textId="48FD0AA0" w:rsidR="00A13A07" w:rsidRPr="00096322" w:rsidRDefault="00A13A07" w:rsidP="00A13A07">
      <w:pPr>
        <w:widowControl/>
        <w:numPr>
          <w:ilvl w:val="1"/>
          <w:numId w:val="3"/>
        </w:numPr>
        <w:pBdr>
          <w:top w:val="none" w:sz="0" w:space="0" w:color="auto"/>
          <w:left w:val="none" w:sz="0" w:space="0" w:color="auto"/>
          <w:bottom w:val="none" w:sz="0" w:space="0" w:color="auto"/>
          <w:right w:val="none" w:sz="0" w:space="0" w:color="auto"/>
          <w:between w:val="none" w:sz="0" w:space="0" w:color="auto"/>
        </w:pBdr>
        <w:ind w:left="360"/>
        <w:rPr>
          <w:rFonts w:cs="Arial"/>
          <w:color w:val="auto"/>
          <w:spacing w:val="3"/>
          <w:szCs w:val="22"/>
        </w:rPr>
      </w:pPr>
      <w:r w:rsidRPr="00096322">
        <w:rPr>
          <w:rFonts w:cs="Arial"/>
          <w:color w:val="auto"/>
          <w:spacing w:val="3"/>
          <w:szCs w:val="22"/>
          <w:bdr w:val="none" w:sz="0" w:space="0" w:color="auto" w:frame="1"/>
        </w:rPr>
        <w:t>Collect data for any time horizon (daily, monthly, yearly). Select at least 8 data values.</w:t>
      </w:r>
      <w:r w:rsidR="00814FCE">
        <w:rPr>
          <w:rFonts w:cs="Arial"/>
          <w:color w:val="auto"/>
          <w:spacing w:val="3"/>
          <w:szCs w:val="22"/>
          <w:bdr w:val="none" w:sz="0" w:space="0" w:color="auto" w:frame="1"/>
        </w:rPr>
        <w:t xml:space="preserve"> (STATE THE TIME HORIZON AS WELL)</w:t>
      </w:r>
      <w:bookmarkStart w:id="0" w:name="_GoBack"/>
      <w:bookmarkEnd w:id="0"/>
    </w:p>
    <w:p w14:paraId="35BC5A33" w14:textId="77777777" w:rsidR="00A13A07" w:rsidRPr="00096322" w:rsidRDefault="00A13A07" w:rsidP="00A13A07">
      <w:pPr>
        <w:widowControl/>
        <w:numPr>
          <w:ilvl w:val="1"/>
          <w:numId w:val="3"/>
        </w:numPr>
        <w:pBdr>
          <w:top w:val="none" w:sz="0" w:space="0" w:color="auto"/>
          <w:left w:val="none" w:sz="0" w:space="0" w:color="auto"/>
          <w:bottom w:val="none" w:sz="0" w:space="0" w:color="auto"/>
          <w:right w:val="none" w:sz="0" w:space="0" w:color="auto"/>
          <w:between w:val="none" w:sz="0" w:space="0" w:color="auto"/>
        </w:pBdr>
        <w:ind w:left="360"/>
        <w:rPr>
          <w:rFonts w:cs="Arial"/>
          <w:color w:val="auto"/>
          <w:spacing w:val="3"/>
          <w:szCs w:val="22"/>
        </w:rPr>
      </w:pPr>
      <w:r w:rsidRPr="00096322">
        <w:rPr>
          <w:rFonts w:cs="Arial"/>
          <w:b/>
          <w:bCs/>
          <w:color w:val="auto"/>
          <w:spacing w:val="3"/>
          <w:szCs w:val="22"/>
          <w:bdr w:val="none" w:sz="0" w:space="0" w:color="auto" w:frame="1"/>
        </w:rPr>
        <w:t>Compute moving average and weighted moving average in a time-series model.</w:t>
      </w:r>
    </w:p>
    <w:p w14:paraId="15DD1DC9" w14:textId="10F68E25" w:rsidR="00A13A07" w:rsidRPr="00096322" w:rsidRDefault="00A13A07" w:rsidP="00A13A07">
      <w:pPr>
        <w:widowControl/>
        <w:numPr>
          <w:ilvl w:val="2"/>
          <w:numId w:val="3"/>
        </w:numPr>
        <w:pBdr>
          <w:top w:val="none" w:sz="0" w:space="0" w:color="auto"/>
          <w:left w:val="none" w:sz="0" w:space="0" w:color="auto"/>
          <w:bottom w:val="none" w:sz="0" w:space="0" w:color="auto"/>
          <w:right w:val="none" w:sz="0" w:space="0" w:color="auto"/>
          <w:between w:val="none" w:sz="0" w:space="0" w:color="auto"/>
        </w:pBdr>
        <w:ind w:left="900"/>
        <w:rPr>
          <w:rFonts w:cs="Arial"/>
          <w:color w:val="auto"/>
          <w:spacing w:val="3"/>
          <w:szCs w:val="22"/>
        </w:rPr>
      </w:pPr>
      <w:r w:rsidRPr="00096322">
        <w:rPr>
          <w:rFonts w:cs="Arial"/>
          <w:color w:val="auto"/>
          <w:spacing w:val="3"/>
          <w:szCs w:val="22"/>
          <w:bdr w:val="none" w:sz="0" w:space="0" w:color="auto" w:frame="1"/>
        </w:rPr>
        <w:t xml:space="preserve">Use the Excel Workbooks for this module to forecast the next period’s value using moving average, and weighted moving average </w:t>
      </w:r>
    </w:p>
    <w:p w14:paraId="5ECC77E4" w14:textId="77777777" w:rsidR="00A13A07" w:rsidRPr="00096322" w:rsidRDefault="00A13A07" w:rsidP="00A13A07">
      <w:pPr>
        <w:widowControl/>
        <w:numPr>
          <w:ilvl w:val="2"/>
          <w:numId w:val="3"/>
        </w:numPr>
        <w:pBdr>
          <w:top w:val="none" w:sz="0" w:space="0" w:color="auto"/>
          <w:left w:val="none" w:sz="0" w:space="0" w:color="auto"/>
          <w:bottom w:val="none" w:sz="0" w:space="0" w:color="auto"/>
          <w:right w:val="none" w:sz="0" w:space="0" w:color="auto"/>
          <w:between w:val="none" w:sz="0" w:space="0" w:color="auto"/>
        </w:pBdr>
        <w:ind w:left="900"/>
        <w:rPr>
          <w:rFonts w:cs="Arial"/>
          <w:color w:val="auto"/>
          <w:spacing w:val="3"/>
          <w:szCs w:val="22"/>
        </w:rPr>
      </w:pPr>
      <w:r w:rsidRPr="00096322">
        <w:rPr>
          <w:rFonts w:cs="Arial"/>
          <w:color w:val="auto"/>
          <w:spacing w:val="3"/>
          <w:szCs w:val="22"/>
          <w:bdr w:val="none" w:sz="0" w:space="0" w:color="auto" w:frame="1"/>
        </w:rPr>
        <w:t>Copy/paste the results of each method into your word document.</w:t>
      </w:r>
    </w:p>
    <w:p w14:paraId="652057CB" w14:textId="77777777" w:rsidR="00A13A07" w:rsidRPr="00096322" w:rsidRDefault="00A13A07" w:rsidP="00A13A07">
      <w:pPr>
        <w:widowControl/>
        <w:numPr>
          <w:ilvl w:val="2"/>
          <w:numId w:val="3"/>
        </w:numPr>
        <w:pBdr>
          <w:top w:val="none" w:sz="0" w:space="0" w:color="auto"/>
          <w:left w:val="none" w:sz="0" w:space="0" w:color="auto"/>
          <w:bottom w:val="none" w:sz="0" w:space="0" w:color="auto"/>
          <w:right w:val="none" w:sz="0" w:space="0" w:color="auto"/>
          <w:between w:val="none" w:sz="0" w:space="0" w:color="auto"/>
        </w:pBdr>
        <w:ind w:left="900"/>
        <w:rPr>
          <w:rFonts w:cs="Arial"/>
          <w:color w:val="auto"/>
          <w:spacing w:val="3"/>
          <w:szCs w:val="22"/>
        </w:rPr>
      </w:pPr>
      <w:r w:rsidRPr="00096322">
        <w:rPr>
          <w:rFonts w:cs="Arial"/>
          <w:color w:val="auto"/>
          <w:spacing w:val="3"/>
          <w:szCs w:val="22"/>
          <w:bdr w:val="none" w:sz="0" w:space="0" w:color="auto" w:frame="1"/>
        </w:rPr>
        <w:t>Be sure to state the number of periods used in the moving average method and the weights used in the weighted moving average.  Clearly state the “next period” prediction for each method.</w:t>
      </w:r>
    </w:p>
    <w:p w14:paraId="24D4EB27" w14:textId="77777777" w:rsidR="00A13A07" w:rsidRPr="00096322" w:rsidRDefault="00A13A07" w:rsidP="00A13A07">
      <w:pPr>
        <w:widowControl/>
        <w:numPr>
          <w:ilvl w:val="2"/>
          <w:numId w:val="3"/>
        </w:numPr>
        <w:pBdr>
          <w:top w:val="none" w:sz="0" w:space="0" w:color="auto"/>
          <w:left w:val="none" w:sz="0" w:space="0" w:color="auto"/>
          <w:bottom w:val="none" w:sz="0" w:space="0" w:color="auto"/>
          <w:right w:val="none" w:sz="0" w:space="0" w:color="auto"/>
          <w:between w:val="none" w:sz="0" w:space="0" w:color="auto"/>
        </w:pBdr>
        <w:ind w:left="900"/>
        <w:rPr>
          <w:rFonts w:cs="Arial"/>
          <w:color w:val="auto"/>
          <w:spacing w:val="3"/>
          <w:szCs w:val="22"/>
        </w:rPr>
      </w:pPr>
      <w:r w:rsidRPr="00096322">
        <w:rPr>
          <w:rFonts w:cs="Arial"/>
          <w:color w:val="auto"/>
          <w:spacing w:val="3"/>
          <w:szCs w:val="22"/>
          <w:bdr w:val="none" w:sz="0" w:space="0" w:color="auto" w:frame="1"/>
        </w:rPr>
        <w:t>Determine which of the two forecasts should be chosen and give the rationale for the decision.</w:t>
      </w:r>
    </w:p>
    <w:p w14:paraId="174DF9EF" w14:textId="77777777" w:rsidR="00A13A07" w:rsidRPr="00096322" w:rsidRDefault="00A13A07" w:rsidP="00A13A07">
      <w:pPr>
        <w:widowControl/>
        <w:numPr>
          <w:ilvl w:val="1"/>
          <w:numId w:val="3"/>
        </w:numPr>
        <w:pBdr>
          <w:top w:val="none" w:sz="0" w:space="0" w:color="auto"/>
          <w:left w:val="none" w:sz="0" w:space="0" w:color="auto"/>
          <w:bottom w:val="none" w:sz="0" w:space="0" w:color="auto"/>
          <w:right w:val="none" w:sz="0" w:space="0" w:color="auto"/>
          <w:between w:val="none" w:sz="0" w:space="0" w:color="auto"/>
        </w:pBdr>
        <w:ind w:left="450"/>
        <w:rPr>
          <w:rFonts w:cs="Arial"/>
          <w:color w:val="auto"/>
          <w:spacing w:val="3"/>
          <w:szCs w:val="22"/>
        </w:rPr>
      </w:pPr>
      <w:r w:rsidRPr="00096322">
        <w:rPr>
          <w:rFonts w:cs="Arial"/>
          <w:b/>
          <w:bCs/>
          <w:color w:val="auto"/>
          <w:spacing w:val="3"/>
          <w:szCs w:val="22"/>
          <w:bdr w:val="none" w:sz="0" w:space="0" w:color="auto" w:frame="1"/>
        </w:rPr>
        <w:t>Identify variables for a regression model.</w:t>
      </w:r>
    </w:p>
    <w:p w14:paraId="2579F33C" w14:textId="77777777" w:rsidR="00A13A07" w:rsidRPr="00096322" w:rsidRDefault="00A13A07" w:rsidP="00A13A07">
      <w:pPr>
        <w:widowControl/>
        <w:numPr>
          <w:ilvl w:val="2"/>
          <w:numId w:val="4"/>
        </w:numPr>
        <w:pBdr>
          <w:top w:val="none" w:sz="0" w:space="0" w:color="auto"/>
          <w:left w:val="none" w:sz="0" w:space="0" w:color="auto"/>
          <w:bottom w:val="none" w:sz="0" w:space="0" w:color="auto"/>
          <w:right w:val="none" w:sz="0" w:space="0" w:color="auto"/>
          <w:between w:val="none" w:sz="0" w:space="0" w:color="auto"/>
        </w:pBdr>
        <w:ind w:left="900"/>
        <w:rPr>
          <w:rFonts w:cs="Arial"/>
          <w:color w:val="auto"/>
          <w:spacing w:val="3"/>
          <w:szCs w:val="22"/>
        </w:rPr>
      </w:pPr>
      <w:r w:rsidRPr="00096322">
        <w:rPr>
          <w:rFonts w:cs="Arial"/>
          <w:color w:val="auto"/>
          <w:spacing w:val="3"/>
          <w:szCs w:val="22"/>
          <w:bdr w:val="none" w:sz="0" w:space="0" w:color="auto" w:frame="1"/>
        </w:rPr>
        <w:t>Determine which variable from the time series forecast would be an appropriate dependent variable (X) and tell why.</w:t>
      </w:r>
    </w:p>
    <w:p w14:paraId="5274FB1E" w14:textId="77777777" w:rsidR="00A13A07" w:rsidRPr="00096322" w:rsidRDefault="00A13A07" w:rsidP="00A13A07">
      <w:pPr>
        <w:widowControl/>
        <w:numPr>
          <w:ilvl w:val="2"/>
          <w:numId w:val="4"/>
        </w:numPr>
        <w:pBdr>
          <w:top w:val="none" w:sz="0" w:space="0" w:color="auto"/>
          <w:left w:val="none" w:sz="0" w:space="0" w:color="auto"/>
          <w:bottom w:val="none" w:sz="0" w:space="0" w:color="auto"/>
          <w:right w:val="none" w:sz="0" w:space="0" w:color="auto"/>
          <w:between w:val="none" w:sz="0" w:space="0" w:color="auto"/>
        </w:pBdr>
        <w:ind w:left="900"/>
        <w:rPr>
          <w:rFonts w:cs="Arial"/>
          <w:color w:val="auto"/>
          <w:spacing w:val="3"/>
          <w:szCs w:val="22"/>
        </w:rPr>
      </w:pPr>
      <w:r w:rsidRPr="00096322">
        <w:rPr>
          <w:rFonts w:cs="Arial"/>
          <w:color w:val="auto"/>
          <w:spacing w:val="3"/>
          <w:szCs w:val="22"/>
          <w:bdr w:val="none" w:sz="0" w:space="0" w:color="auto" w:frame="1"/>
        </w:rPr>
        <w:t>Determine which variable from the time series forecast would be an appropriate independent variable (Y) and tell why.</w:t>
      </w:r>
    </w:p>
    <w:p w14:paraId="6CD2A22F" w14:textId="77777777" w:rsidR="00A13A07" w:rsidRPr="00096322" w:rsidRDefault="00A13A07" w:rsidP="00A13A07">
      <w:pPr>
        <w:widowControl/>
        <w:numPr>
          <w:ilvl w:val="1"/>
          <w:numId w:val="4"/>
        </w:numPr>
        <w:pBdr>
          <w:top w:val="none" w:sz="0" w:space="0" w:color="auto"/>
          <w:left w:val="none" w:sz="0" w:space="0" w:color="auto"/>
          <w:bottom w:val="none" w:sz="0" w:space="0" w:color="auto"/>
          <w:right w:val="none" w:sz="0" w:space="0" w:color="auto"/>
          <w:between w:val="none" w:sz="0" w:space="0" w:color="auto"/>
        </w:pBdr>
        <w:ind w:left="450"/>
        <w:rPr>
          <w:rFonts w:cs="Arial"/>
          <w:color w:val="auto"/>
          <w:spacing w:val="3"/>
          <w:szCs w:val="22"/>
        </w:rPr>
      </w:pPr>
      <w:r w:rsidRPr="00096322">
        <w:rPr>
          <w:rFonts w:cs="Arial"/>
          <w:b/>
          <w:bCs/>
          <w:color w:val="auto"/>
          <w:spacing w:val="3"/>
          <w:szCs w:val="22"/>
          <w:bdr w:val="none" w:sz="0" w:space="0" w:color="auto" w:frame="1"/>
        </w:rPr>
        <w:t>Develop a simple linear regression model.</w:t>
      </w:r>
    </w:p>
    <w:p w14:paraId="67A4E1AE" w14:textId="77777777" w:rsidR="00A13A07" w:rsidRPr="00096322" w:rsidRDefault="00A13A07" w:rsidP="00A13A07">
      <w:pPr>
        <w:widowControl/>
        <w:numPr>
          <w:ilvl w:val="2"/>
          <w:numId w:val="5"/>
        </w:numPr>
        <w:pBdr>
          <w:top w:val="none" w:sz="0" w:space="0" w:color="auto"/>
          <w:left w:val="none" w:sz="0" w:space="0" w:color="auto"/>
          <w:bottom w:val="none" w:sz="0" w:space="0" w:color="auto"/>
          <w:right w:val="none" w:sz="0" w:space="0" w:color="auto"/>
          <w:between w:val="none" w:sz="0" w:space="0" w:color="auto"/>
        </w:pBdr>
        <w:ind w:left="900"/>
        <w:rPr>
          <w:rFonts w:cs="Arial"/>
          <w:color w:val="auto"/>
          <w:spacing w:val="3"/>
          <w:szCs w:val="22"/>
        </w:rPr>
      </w:pPr>
      <w:r w:rsidRPr="00096322">
        <w:rPr>
          <w:rFonts w:cs="Arial"/>
          <w:color w:val="auto"/>
          <w:spacing w:val="3"/>
          <w:szCs w:val="22"/>
          <w:bdr w:val="none" w:sz="0" w:space="0" w:color="auto" w:frame="1"/>
        </w:rPr>
        <w:t>Use the regression function found in Data Analysis located in Microsoft Excel to determine the linear regression model.</w:t>
      </w:r>
    </w:p>
    <w:p w14:paraId="3B72ACBF" w14:textId="77777777" w:rsidR="00E06750" w:rsidRDefault="00A13A07" w:rsidP="00A13A07">
      <w:r w:rsidRPr="00096322">
        <w:rPr>
          <w:rFonts w:cs="Arial"/>
          <w:color w:val="auto"/>
          <w:spacing w:val="3"/>
          <w:szCs w:val="22"/>
          <w:bdr w:val="none" w:sz="0" w:space="0" w:color="auto" w:frame="1"/>
        </w:rPr>
        <w:lastRenderedPageBreak/>
        <w:t>Based upon the values given, what is the valid dependent variable range?</w:t>
      </w:r>
    </w:p>
    <w:sectPr w:rsidR="00E06750" w:rsidSect="00E0675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Arial Unicode MS">
    <w:panose1 w:val="020B0604020202020204"/>
    <w:charset w:val="00"/>
    <w:family w:val="auto"/>
    <w:pitch w:val="variable"/>
    <w:sig w:usb0="F7FFAFFF" w:usb1="E9DFFFFF" w:usb2="0000003F" w:usb3="00000000" w:csb0="003F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D80318"/>
    <w:multiLevelType w:val="multilevel"/>
    <w:tmpl w:val="B8C854A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7B62B5C"/>
    <w:multiLevelType w:val="multilevel"/>
    <w:tmpl w:val="5D702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2F7C61C8"/>
    <w:multiLevelType w:val="multilevel"/>
    <w:tmpl w:val="F946A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2"/>
  </w:num>
  <w:num w:numId="2">
    <w:abstractNumId w:val="1"/>
  </w:num>
  <w:num w:numId="3">
    <w:abstractNumId w:val="0"/>
  </w:num>
  <w:num w:numId="4">
    <w:abstractNumId w:val="0"/>
    <w:lvlOverride w:ilvl="0"/>
    <w:lvlOverride w:ilvl="1"/>
    <w:lvlOverride w:ilvl="2">
      <w:startOverride w:val="1"/>
    </w:lvlOverride>
  </w:num>
  <w:num w:numId="5">
    <w:abstractNumId w:val="0"/>
    <w:lvlOverride w:ilvl="0"/>
    <w:lvlOverride w:ilvl="1"/>
    <w:lvlOverride w:ilvl="2">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54D6"/>
    <w:rsid w:val="004854D6"/>
    <w:rsid w:val="00814FCE"/>
    <w:rsid w:val="009C27DB"/>
    <w:rsid w:val="00A13A07"/>
    <w:rsid w:val="00E06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D018E25"/>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13A07"/>
    <w:pPr>
      <w:widowControl w:val="0"/>
      <w:pBdr>
        <w:top w:val="nil"/>
        <w:left w:val="nil"/>
        <w:bottom w:val="nil"/>
        <w:right w:val="nil"/>
        <w:between w:val="nil"/>
      </w:pBdr>
    </w:pPr>
    <w:rPr>
      <w:rFonts w:ascii="Arial" w:eastAsia="Times New Roman" w:hAnsi="Arial"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13A07"/>
    <w:rPr>
      <w:u w:val="single"/>
    </w:rPr>
  </w:style>
  <w:style w:type="paragraph" w:styleId="NormalWeb">
    <w:name w:val="Normal (Web)"/>
    <w:uiPriority w:val="99"/>
    <w:rsid w:val="00A13A07"/>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13A07"/>
    <w:pPr>
      <w:widowControl w:val="0"/>
      <w:pBdr>
        <w:top w:val="nil"/>
        <w:left w:val="nil"/>
        <w:bottom w:val="nil"/>
        <w:right w:val="nil"/>
        <w:between w:val="nil"/>
      </w:pBdr>
    </w:pPr>
    <w:rPr>
      <w:rFonts w:ascii="Arial" w:eastAsia="Times New Roman" w:hAnsi="Arial" w:cs="Times New Roman"/>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A13A07"/>
    <w:rPr>
      <w:u w:val="single"/>
    </w:rPr>
  </w:style>
  <w:style w:type="paragraph" w:styleId="NormalWeb">
    <w:name w:val="Normal (Web)"/>
    <w:uiPriority w:val="99"/>
    <w:rsid w:val="00A13A07"/>
    <w:pPr>
      <w:pBdr>
        <w:top w:val="nil"/>
        <w:left w:val="nil"/>
        <w:bottom w:val="nil"/>
        <w:right w:val="nil"/>
        <w:between w:val="nil"/>
        <w:bar w:val="nil"/>
      </w:pBdr>
      <w:spacing w:before="100" w:after="100"/>
    </w:pPr>
    <w:rPr>
      <w:rFonts w:ascii="Times New Roman" w:eastAsia="Arial Unicode MS" w:hAnsi="Times New Roman" w:cs="Arial Unicode MS"/>
      <w:color w:val="000000"/>
      <w:u w:color="000000"/>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484</Words>
  <Characters>2765</Characters>
  <Application>Microsoft Macintosh Word</Application>
  <DocSecurity>0</DocSecurity>
  <Lines>23</Lines>
  <Paragraphs>6</Paragraphs>
  <ScaleCrop>false</ScaleCrop>
  <Company/>
  <LinksUpToDate>false</LinksUpToDate>
  <CharactersWithSpaces>3243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 Cadogan</dc:creator>
  <cp:keywords/>
  <dc:description/>
  <cp:lastModifiedBy>Adrian Cadogan</cp:lastModifiedBy>
  <cp:revision>4</cp:revision>
  <dcterms:created xsi:type="dcterms:W3CDTF">2020-05-16T00:53:00Z</dcterms:created>
  <dcterms:modified xsi:type="dcterms:W3CDTF">2020-05-16T00:55:00Z</dcterms:modified>
</cp:coreProperties>
</file>